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08" w:rsidRPr="00F563B9" w:rsidRDefault="00B20E08" w:rsidP="00E93DD2">
      <w:pPr>
        <w:ind w:firstLine="0"/>
        <w:jc w:val="center"/>
        <w:rPr>
          <w:szCs w:val="22"/>
        </w:rPr>
      </w:pPr>
      <w:r w:rsidRPr="00F563B9">
        <w:rPr>
          <w:szCs w:val="22"/>
        </w:rPr>
        <w:t>СОВЕТ ДЕПУТАТОВ</w:t>
      </w:r>
    </w:p>
    <w:p w:rsidR="00B20E08" w:rsidRPr="00F563B9" w:rsidRDefault="00B20E08" w:rsidP="00E93DD2">
      <w:pPr>
        <w:ind w:firstLine="0"/>
        <w:jc w:val="center"/>
        <w:rPr>
          <w:szCs w:val="22"/>
        </w:rPr>
      </w:pPr>
      <w:r w:rsidRPr="00F563B9">
        <w:rPr>
          <w:szCs w:val="22"/>
        </w:rPr>
        <w:t xml:space="preserve">МУНИЦИПАЛЬНОГО ОБРАЗОВАНИЯ МГИНСКОЕ ГОРОДСКОЕ ПОСЕЛЕНИЕ </w:t>
      </w:r>
    </w:p>
    <w:p w:rsidR="00B20E08" w:rsidRPr="00F563B9" w:rsidRDefault="00B20E08" w:rsidP="00E93DD2">
      <w:pPr>
        <w:ind w:firstLine="0"/>
        <w:jc w:val="center"/>
        <w:rPr>
          <w:szCs w:val="22"/>
        </w:rPr>
      </w:pPr>
      <w:r w:rsidRPr="00F563B9">
        <w:rPr>
          <w:szCs w:val="22"/>
        </w:rPr>
        <w:t>КИРОВСКОГО МУНИЦИПАЛЬНОГО РАЙОНА ЛЕНИНГРАДСКОЙ ОБЛАСТИ</w:t>
      </w:r>
    </w:p>
    <w:p w:rsidR="00B20E08" w:rsidRDefault="00B20E08" w:rsidP="00E93DD2">
      <w:pPr>
        <w:ind w:firstLine="0"/>
        <w:jc w:val="center"/>
        <w:rPr>
          <w:szCs w:val="22"/>
        </w:rPr>
      </w:pPr>
      <w:r>
        <w:rPr>
          <w:szCs w:val="22"/>
        </w:rPr>
        <w:t>ЧЕТВЕРТОГО СОЗЫВА</w:t>
      </w:r>
    </w:p>
    <w:p w:rsidR="00B20E08" w:rsidRPr="004C2302" w:rsidRDefault="00B20E08" w:rsidP="00E93DD2">
      <w:pPr>
        <w:ind w:firstLine="0"/>
        <w:jc w:val="center"/>
        <w:rPr>
          <w:szCs w:val="24"/>
        </w:rPr>
      </w:pPr>
    </w:p>
    <w:p w:rsidR="00E93DD2" w:rsidRPr="004C2302" w:rsidRDefault="00E93DD2" w:rsidP="00E93DD2">
      <w:pPr>
        <w:ind w:firstLine="0"/>
        <w:jc w:val="center"/>
        <w:rPr>
          <w:szCs w:val="24"/>
        </w:rPr>
      </w:pPr>
    </w:p>
    <w:p w:rsidR="00FB187F" w:rsidRPr="00A03712" w:rsidRDefault="00635EAA" w:rsidP="00E93DD2">
      <w:pPr>
        <w:jc w:val="center"/>
        <w:rPr>
          <w:b/>
          <w:sz w:val="32"/>
          <w:szCs w:val="32"/>
        </w:rPr>
      </w:pPr>
      <w:r w:rsidRPr="00A03712">
        <w:rPr>
          <w:b/>
          <w:sz w:val="32"/>
          <w:szCs w:val="32"/>
        </w:rPr>
        <w:t>Р Е Ш Е Н И Е</w:t>
      </w:r>
    </w:p>
    <w:p w:rsidR="00635EAA" w:rsidRPr="004C2302" w:rsidRDefault="00635EAA" w:rsidP="00E93DD2">
      <w:pPr>
        <w:ind w:firstLine="0"/>
        <w:jc w:val="center"/>
        <w:rPr>
          <w:szCs w:val="24"/>
        </w:rPr>
      </w:pPr>
    </w:p>
    <w:p w:rsidR="00E93DD2" w:rsidRPr="004C2302" w:rsidRDefault="00E93DD2" w:rsidP="00E93DD2">
      <w:pPr>
        <w:ind w:firstLine="0"/>
        <w:jc w:val="center"/>
        <w:rPr>
          <w:szCs w:val="24"/>
        </w:rPr>
      </w:pPr>
    </w:p>
    <w:p w:rsidR="00FB187F" w:rsidRPr="00B20E08" w:rsidRDefault="004C2302" w:rsidP="00E93DD2">
      <w:pPr>
        <w:ind w:firstLine="0"/>
        <w:jc w:val="center"/>
        <w:rPr>
          <w:sz w:val="28"/>
        </w:rPr>
      </w:pPr>
      <w:r>
        <w:rPr>
          <w:sz w:val="28"/>
        </w:rPr>
        <w:t>о</w:t>
      </w:r>
      <w:r w:rsidR="00FB187F" w:rsidRPr="00B20E08">
        <w:rPr>
          <w:sz w:val="28"/>
        </w:rPr>
        <w:t>т</w:t>
      </w:r>
      <w:r>
        <w:rPr>
          <w:sz w:val="28"/>
        </w:rPr>
        <w:t xml:space="preserve"> 27 ноября 2023 года</w:t>
      </w:r>
      <w:r w:rsidR="00FB187F" w:rsidRPr="00B20E08">
        <w:rPr>
          <w:sz w:val="28"/>
        </w:rPr>
        <w:t xml:space="preserve"> № </w:t>
      </w:r>
      <w:r>
        <w:rPr>
          <w:sz w:val="28"/>
        </w:rPr>
        <w:t>61</w:t>
      </w:r>
    </w:p>
    <w:p w:rsidR="00D85F87" w:rsidRPr="004C2302" w:rsidRDefault="00D85F87" w:rsidP="00E93DD2">
      <w:pPr>
        <w:ind w:firstLine="0"/>
        <w:jc w:val="center"/>
        <w:rPr>
          <w:szCs w:val="24"/>
        </w:rPr>
      </w:pPr>
    </w:p>
    <w:p w:rsidR="00072D41" w:rsidRPr="004C2302" w:rsidRDefault="00072D41" w:rsidP="00E93DD2">
      <w:pPr>
        <w:ind w:firstLine="0"/>
        <w:jc w:val="center"/>
        <w:rPr>
          <w:szCs w:val="24"/>
        </w:rPr>
      </w:pPr>
    </w:p>
    <w:p w:rsidR="00072D41" w:rsidRDefault="00072D41" w:rsidP="00E93DD2">
      <w:pPr>
        <w:jc w:val="center"/>
        <w:rPr>
          <w:b/>
          <w:szCs w:val="24"/>
        </w:rPr>
      </w:pPr>
      <w:r w:rsidRPr="00072D41">
        <w:rPr>
          <w:b/>
          <w:szCs w:val="24"/>
        </w:rPr>
        <w:t>Об утверждении схемы трех многомандатных избирательных округов по выборам депутатов совета депутатов муниципального образования Мгинское городское поселение Кировского муниципального района Ленинградской области</w:t>
      </w:r>
    </w:p>
    <w:p w:rsidR="00072D41" w:rsidRPr="004C2302" w:rsidRDefault="00072D41" w:rsidP="00E93DD2">
      <w:pPr>
        <w:ind w:firstLine="0"/>
        <w:jc w:val="center"/>
        <w:rPr>
          <w:szCs w:val="24"/>
        </w:rPr>
      </w:pPr>
    </w:p>
    <w:p w:rsidR="00E93DD2" w:rsidRPr="004C2302" w:rsidRDefault="00E93DD2" w:rsidP="00E93DD2">
      <w:pPr>
        <w:ind w:firstLine="0"/>
        <w:jc w:val="center"/>
        <w:rPr>
          <w:szCs w:val="24"/>
        </w:rPr>
      </w:pPr>
    </w:p>
    <w:p w:rsidR="00072D41" w:rsidRPr="00CF0AEF" w:rsidRDefault="00072D41" w:rsidP="00E93DD2">
      <w:pPr>
        <w:pStyle w:val="a8"/>
        <w:rPr>
          <w:sz w:val="28"/>
          <w:szCs w:val="28"/>
        </w:rPr>
      </w:pPr>
      <w:r w:rsidRPr="00CF0AEF">
        <w:rPr>
          <w:sz w:val="28"/>
          <w:szCs w:val="28"/>
        </w:rPr>
        <w:t xml:space="preserve">В соответствии с пунктами 2, 4, </w:t>
      </w:r>
      <w:r w:rsidR="00CF0AEF" w:rsidRPr="00CF0AEF">
        <w:rPr>
          <w:sz w:val="28"/>
          <w:szCs w:val="28"/>
        </w:rPr>
        <w:t xml:space="preserve">7 и 8 </w:t>
      </w:r>
      <w:r w:rsidRPr="00CF0AEF">
        <w:rPr>
          <w:sz w:val="28"/>
          <w:szCs w:val="28"/>
        </w:rPr>
        <w:t xml:space="preserve">статьи 18 Федерального закона от 12 июня 2002 года № 67-ФЗ "Об основных гарантиях избирательных прав и права на участие в референдуме граждан  Российской Федерации" и  частями 2 и 5 статьи 9 областного закона от 15 марта 2012 года № 20-оз «О муниципальных выборах в Ленинградской области», </w:t>
      </w:r>
      <w:r w:rsidR="00CF0AEF" w:rsidRPr="00CF0AEF">
        <w:rPr>
          <w:sz w:val="28"/>
          <w:szCs w:val="28"/>
        </w:rPr>
        <w:t xml:space="preserve">частью 1 статьи 6 Устава муниципального образования Мгинское городское поселение Кировского муниципального района </w:t>
      </w:r>
      <w:r w:rsidRPr="00CF0AEF">
        <w:rPr>
          <w:sz w:val="28"/>
          <w:szCs w:val="28"/>
        </w:rPr>
        <w:t xml:space="preserve">Ленинградской области, решением территориальной избирательной комиссии </w:t>
      </w:r>
      <w:r w:rsidR="00CF0AEF" w:rsidRPr="00CF0AEF">
        <w:rPr>
          <w:sz w:val="28"/>
          <w:szCs w:val="28"/>
        </w:rPr>
        <w:t>Кировского</w:t>
      </w:r>
      <w:r w:rsidRPr="00CF0AEF">
        <w:rPr>
          <w:sz w:val="28"/>
          <w:szCs w:val="28"/>
        </w:rPr>
        <w:t xml:space="preserve"> муниципального района от </w:t>
      </w:r>
      <w:r w:rsidR="00CF0AEF" w:rsidRPr="00CF0AEF">
        <w:rPr>
          <w:sz w:val="28"/>
          <w:szCs w:val="28"/>
        </w:rPr>
        <w:t>08</w:t>
      </w:r>
      <w:r w:rsidRPr="00CF0AEF">
        <w:rPr>
          <w:sz w:val="28"/>
          <w:szCs w:val="28"/>
        </w:rPr>
        <w:t xml:space="preserve"> </w:t>
      </w:r>
      <w:r w:rsidR="00CF0AEF" w:rsidRPr="00CF0AEF">
        <w:rPr>
          <w:sz w:val="28"/>
          <w:szCs w:val="28"/>
        </w:rPr>
        <w:t>ноября</w:t>
      </w:r>
      <w:r w:rsidRPr="00CF0AEF">
        <w:rPr>
          <w:sz w:val="28"/>
          <w:szCs w:val="28"/>
        </w:rPr>
        <w:t xml:space="preserve"> 2023 года №</w:t>
      </w:r>
      <w:r w:rsidR="00CF0AEF" w:rsidRPr="00CF0AEF">
        <w:rPr>
          <w:sz w:val="28"/>
          <w:szCs w:val="28"/>
        </w:rPr>
        <w:t> 4/</w:t>
      </w:r>
      <w:r w:rsidRPr="00CF0AEF">
        <w:rPr>
          <w:sz w:val="28"/>
          <w:szCs w:val="28"/>
        </w:rPr>
        <w:t>1 «</w:t>
      </w:r>
      <w:r w:rsidR="00CF0AEF" w:rsidRPr="00CF0AEF">
        <w:rPr>
          <w:sz w:val="28"/>
          <w:szCs w:val="28"/>
        </w:rPr>
        <w:t xml:space="preserve">Об определении </w:t>
      </w:r>
      <w:r w:rsidR="00CF0AEF" w:rsidRPr="00CF0AEF">
        <w:rPr>
          <w:bCs/>
          <w:sz w:val="28"/>
          <w:szCs w:val="28"/>
        </w:rPr>
        <w:t xml:space="preserve">схемы многомандатных избирательных округов по выборам депутатов совета депутатов муниципального образования Мгинское городское поселение </w:t>
      </w:r>
      <w:r w:rsidR="00CF0AEF">
        <w:rPr>
          <w:bCs/>
          <w:sz w:val="28"/>
          <w:szCs w:val="28"/>
        </w:rPr>
        <w:t xml:space="preserve">Кировского района </w:t>
      </w:r>
      <w:r w:rsidR="00CF0AEF" w:rsidRPr="00CF0AEF">
        <w:rPr>
          <w:sz w:val="28"/>
          <w:szCs w:val="28"/>
        </w:rPr>
        <w:t>Ленинградской области</w:t>
      </w:r>
      <w:r w:rsidRPr="00CF0AEF">
        <w:rPr>
          <w:sz w:val="28"/>
          <w:szCs w:val="28"/>
        </w:rPr>
        <w:t xml:space="preserve">», совет депутатов </w:t>
      </w:r>
      <w:r w:rsidR="00B20E08">
        <w:rPr>
          <w:sz w:val="28"/>
          <w:szCs w:val="28"/>
        </w:rPr>
        <w:t>решил:</w:t>
      </w:r>
    </w:p>
    <w:p w:rsidR="00072D41" w:rsidRPr="00CF0AEF" w:rsidRDefault="00CF0AEF" w:rsidP="00E93DD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0E08">
        <w:rPr>
          <w:sz w:val="28"/>
          <w:szCs w:val="28"/>
        </w:rPr>
        <w:t xml:space="preserve">Утвердить схему </w:t>
      </w:r>
      <w:r w:rsidRPr="00CF0AEF">
        <w:rPr>
          <w:sz w:val="28"/>
          <w:szCs w:val="28"/>
        </w:rPr>
        <w:t>трех</w:t>
      </w:r>
      <w:r w:rsidR="00072D41" w:rsidRPr="00CF0AEF">
        <w:rPr>
          <w:sz w:val="28"/>
          <w:szCs w:val="28"/>
        </w:rPr>
        <w:t xml:space="preserve"> многомандатных избирательных округов по выборам депутатов совета депутатов </w:t>
      </w:r>
      <w:r w:rsidR="00E86C54">
        <w:rPr>
          <w:sz w:val="28"/>
          <w:szCs w:val="28"/>
        </w:rPr>
        <w:t xml:space="preserve">муниципального образования </w:t>
      </w:r>
      <w:r w:rsidRPr="00CF0AEF">
        <w:rPr>
          <w:sz w:val="28"/>
          <w:szCs w:val="28"/>
        </w:rPr>
        <w:t>Мгинское городское поселение Кировского муниципального района</w:t>
      </w:r>
      <w:r w:rsidR="00072D41" w:rsidRPr="00CF0AEF">
        <w:rPr>
          <w:sz w:val="28"/>
          <w:szCs w:val="28"/>
        </w:rPr>
        <w:t xml:space="preserve"> Ленинградской области согласно приложению 1.</w:t>
      </w:r>
    </w:p>
    <w:p w:rsidR="00072D41" w:rsidRPr="00CF0AEF" w:rsidRDefault="00CF0AEF" w:rsidP="00E93DD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2D41" w:rsidRPr="00CF0AEF">
        <w:rPr>
          <w:sz w:val="28"/>
          <w:szCs w:val="28"/>
        </w:rPr>
        <w:t xml:space="preserve">Утвердить графическое изображение схемы </w:t>
      </w:r>
      <w:r w:rsidRPr="00CF0AEF">
        <w:rPr>
          <w:sz w:val="28"/>
          <w:szCs w:val="28"/>
        </w:rPr>
        <w:t>трех</w:t>
      </w:r>
      <w:r w:rsidR="00B20E08">
        <w:rPr>
          <w:sz w:val="28"/>
          <w:szCs w:val="28"/>
        </w:rPr>
        <w:t xml:space="preserve"> многомандатных </w:t>
      </w:r>
      <w:r w:rsidR="00072D41" w:rsidRPr="00CF0AEF">
        <w:rPr>
          <w:sz w:val="28"/>
          <w:szCs w:val="28"/>
        </w:rPr>
        <w:t xml:space="preserve">избирательных округов по выборам депутатов совета депутатов </w:t>
      </w:r>
      <w:r w:rsidR="00E86C54">
        <w:rPr>
          <w:sz w:val="28"/>
          <w:szCs w:val="28"/>
        </w:rPr>
        <w:t xml:space="preserve">муниципального образования </w:t>
      </w:r>
      <w:r w:rsidRPr="00CF0AEF">
        <w:rPr>
          <w:sz w:val="28"/>
          <w:szCs w:val="28"/>
        </w:rPr>
        <w:t xml:space="preserve">Мгинское городское поселение Кировского муниципального района </w:t>
      </w:r>
      <w:r w:rsidR="00072D41" w:rsidRPr="00CF0AEF">
        <w:rPr>
          <w:sz w:val="28"/>
          <w:szCs w:val="28"/>
        </w:rPr>
        <w:t>Ленинградской области согласно приложению 2.</w:t>
      </w:r>
    </w:p>
    <w:p w:rsidR="00072D41" w:rsidRDefault="00CF0AEF" w:rsidP="00E93DD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3986">
        <w:rPr>
          <w:sz w:val="28"/>
          <w:szCs w:val="28"/>
        </w:rPr>
        <w:t>Не позднее чем через пять дней после принятия о</w:t>
      </w:r>
      <w:r w:rsidR="00E86C54">
        <w:rPr>
          <w:bCs/>
          <w:sz w:val="28"/>
          <w:szCs w:val="28"/>
        </w:rPr>
        <w:t xml:space="preserve">публиковать решение в </w:t>
      </w:r>
      <w:r w:rsidR="00E86C54" w:rsidRPr="002D62B9">
        <w:rPr>
          <w:bCs/>
          <w:sz w:val="28"/>
          <w:szCs w:val="28"/>
        </w:rPr>
        <w:t>газете «Мгинские вести» и</w:t>
      </w:r>
      <w:r w:rsidR="00E86C54" w:rsidRPr="002D62B9">
        <w:rPr>
          <w:sz w:val="28"/>
          <w:szCs w:val="28"/>
        </w:rPr>
        <w:t xml:space="preserve"> разместить на </w:t>
      </w:r>
      <w:r w:rsidR="00E86C54">
        <w:rPr>
          <w:sz w:val="28"/>
          <w:szCs w:val="28"/>
        </w:rPr>
        <w:t>официальном сайте совета депутатов муниципального образования Мгинское городское поселение.</w:t>
      </w:r>
    </w:p>
    <w:p w:rsidR="00072D41" w:rsidRPr="00CF0AEF" w:rsidRDefault="00CF0AEF" w:rsidP="00E93DD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6C54" w:rsidRPr="002D62B9">
        <w:rPr>
          <w:sz w:val="28"/>
          <w:szCs w:val="28"/>
        </w:rPr>
        <w:t>Решение вступает в силу после официального опубликования (обнародования).</w:t>
      </w:r>
    </w:p>
    <w:p w:rsidR="00F706D0" w:rsidRPr="00E93DD2" w:rsidRDefault="00F706D0" w:rsidP="00E93DD2">
      <w:pPr>
        <w:ind w:firstLine="0"/>
        <w:jc w:val="center"/>
        <w:rPr>
          <w:szCs w:val="24"/>
        </w:rPr>
      </w:pPr>
    </w:p>
    <w:p w:rsidR="00B20E08" w:rsidRPr="00E93DD2" w:rsidRDefault="00B20E08" w:rsidP="00E93DD2">
      <w:pPr>
        <w:ind w:firstLine="0"/>
        <w:jc w:val="center"/>
        <w:rPr>
          <w:szCs w:val="24"/>
        </w:rPr>
      </w:pPr>
    </w:p>
    <w:p w:rsidR="00B20E08" w:rsidRDefault="00B20E08" w:rsidP="00E93DD2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С.К. Соколовский</w:t>
      </w:r>
    </w:p>
    <w:p w:rsidR="00B20E08" w:rsidRDefault="00B20E08" w:rsidP="00E93DD2">
      <w:pPr>
        <w:ind w:firstLine="0"/>
      </w:pPr>
    </w:p>
    <w:p w:rsidR="00E93DD2" w:rsidRDefault="00E93DD2" w:rsidP="00E93DD2">
      <w:pPr>
        <w:ind w:firstLine="0"/>
      </w:pPr>
    </w:p>
    <w:p w:rsidR="009840A6" w:rsidRDefault="009840A6" w:rsidP="00E93DD2">
      <w:pPr>
        <w:ind w:firstLine="0"/>
        <w:rPr>
          <w:bCs/>
          <w:sz w:val="20"/>
        </w:rPr>
      </w:pPr>
    </w:p>
    <w:p w:rsidR="00C44FD1" w:rsidRDefault="00C44FD1" w:rsidP="00570754">
      <w:pPr>
        <w:jc w:val="right"/>
        <w:rPr>
          <w:sz w:val="20"/>
        </w:rPr>
      </w:pPr>
    </w:p>
    <w:p w:rsidR="00570754" w:rsidRPr="00055C93" w:rsidRDefault="00570754" w:rsidP="00570754">
      <w:pPr>
        <w:jc w:val="right"/>
        <w:rPr>
          <w:sz w:val="20"/>
        </w:rPr>
      </w:pPr>
      <w:bookmarkStart w:id="0" w:name="_GoBack"/>
      <w:bookmarkEnd w:id="0"/>
      <w:r>
        <w:rPr>
          <w:sz w:val="20"/>
        </w:rPr>
        <w:lastRenderedPageBreak/>
        <w:t>УТВЕРЖДЕН</w:t>
      </w:r>
    </w:p>
    <w:p w:rsidR="00570754" w:rsidRPr="00055C93" w:rsidRDefault="00570754" w:rsidP="00570754">
      <w:pPr>
        <w:jc w:val="right"/>
        <w:rPr>
          <w:sz w:val="20"/>
        </w:rPr>
      </w:pPr>
      <w:r>
        <w:rPr>
          <w:sz w:val="20"/>
        </w:rPr>
        <w:t>решением совета депутатов</w:t>
      </w:r>
    </w:p>
    <w:p w:rsidR="00570754" w:rsidRDefault="00570754" w:rsidP="00570754">
      <w:pPr>
        <w:jc w:val="right"/>
        <w:rPr>
          <w:sz w:val="20"/>
        </w:rPr>
      </w:pPr>
      <w:r>
        <w:rPr>
          <w:sz w:val="20"/>
        </w:rPr>
        <w:t>муниципального образования</w:t>
      </w:r>
    </w:p>
    <w:p w:rsidR="00570754" w:rsidRPr="00055C93" w:rsidRDefault="00570754" w:rsidP="00570754">
      <w:pPr>
        <w:jc w:val="right"/>
        <w:rPr>
          <w:sz w:val="20"/>
        </w:rPr>
      </w:pPr>
      <w:r>
        <w:rPr>
          <w:sz w:val="20"/>
        </w:rPr>
        <w:t>Мгинское городское поселение</w:t>
      </w:r>
    </w:p>
    <w:p w:rsidR="00570754" w:rsidRDefault="00570754" w:rsidP="00570754">
      <w:pPr>
        <w:jc w:val="right"/>
        <w:rPr>
          <w:sz w:val="20"/>
        </w:rPr>
      </w:pPr>
      <w:r w:rsidRPr="00055C93">
        <w:rPr>
          <w:sz w:val="20"/>
        </w:rPr>
        <w:t>Кировского</w:t>
      </w:r>
      <w:r>
        <w:rPr>
          <w:sz w:val="20"/>
        </w:rPr>
        <w:t xml:space="preserve"> </w:t>
      </w:r>
      <w:r w:rsidRPr="00055C93">
        <w:rPr>
          <w:sz w:val="20"/>
        </w:rPr>
        <w:t xml:space="preserve">муниципального </w:t>
      </w:r>
    </w:p>
    <w:p w:rsidR="00570754" w:rsidRPr="00055C93" w:rsidRDefault="00570754" w:rsidP="00570754">
      <w:pPr>
        <w:jc w:val="right"/>
        <w:rPr>
          <w:sz w:val="20"/>
        </w:rPr>
      </w:pPr>
      <w:r>
        <w:rPr>
          <w:sz w:val="20"/>
        </w:rPr>
        <w:t>р</w:t>
      </w:r>
      <w:r w:rsidRPr="00055C93">
        <w:rPr>
          <w:sz w:val="20"/>
        </w:rPr>
        <w:t>айона</w:t>
      </w:r>
      <w:r>
        <w:rPr>
          <w:sz w:val="20"/>
        </w:rPr>
        <w:t xml:space="preserve"> Ленинградской области</w:t>
      </w:r>
    </w:p>
    <w:p w:rsidR="00570754" w:rsidRDefault="00570754" w:rsidP="00570754">
      <w:pPr>
        <w:jc w:val="right"/>
        <w:rPr>
          <w:sz w:val="20"/>
        </w:rPr>
      </w:pPr>
      <w:r w:rsidRPr="00055C93">
        <w:rPr>
          <w:sz w:val="20"/>
        </w:rPr>
        <w:t xml:space="preserve">от </w:t>
      </w:r>
      <w:r w:rsidR="004C2302">
        <w:rPr>
          <w:sz w:val="20"/>
        </w:rPr>
        <w:t>27 ноября 2023 г. № 61</w:t>
      </w:r>
    </w:p>
    <w:p w:rsidR="00570754" w:rsidRPr="00055C93" w:rsidRDefault="00570754" w:rsidP="00570754">
      <w:pPr>
        <w:jc w:val="right"/>
        <w:rPr>
          <w:sz w:val="20"/>
        </w:rPr>
      </w:pPr>
      <w:r>
        <w:rPr>
          <w:sz w:val="20"/>
        </w:rPr>
        <w:t>(приложение № 1)</w:t>
      </w:r>
    </w:p>
    <w:p w:rsidR="00570754" w:rsidRPr="00A01EC9" w:rsidRDefault="00570754" w:rsidP="00570754">
      <w:pPr>
        <w:jc w:val="right"/>
      </w:pPr>
    </w:p>
    <w:p w:rsidR="00570754" w:rsidRPr="00E86C54" w:rsidRDefault="00570754" w:rsidP="00E86C54">
      <w:pPr>
        <w:ind w:firstLine="0"/>
        <w:jc w:val="center"/>
        <w:rPr>
          <w:b/>
          <w:sz w:val="28"/>
          <w:szCs w:val="28"/>
        </w:rPr>
      </w:pPr>
      <w:r w:rsidRPr="00E86C54">
        <w:rPr>
          <w:b/>
          <w:bCs/>
          <w:sz w:val="28"/>
          <w:szCs w:val="28"/>
        </w:rPr>
        <w:t xml:space="preserve">Схема многомандатных избирательных округов по выборам депутатов совета депутатов муниципального образования </w:t>
      </w:r>
      <w:r w:rsidRPr="00E86C54">
        <w:rPr>
          <w:b/>
          <w:sz w:val="28"/>
          <w:szCs w:val="28"/>
        </w:rPr>
        <w:t>Мгинское</w:t>
      </w:r>
      <w:r w:rsidRPr="00E86C54">
        <w:rPr>
          <w:b/>
          <w:bCs/>
          <w:sz w:val="28"/>
          <w:szCs w:val="28"/>
        </w:rPr>
        <w:t xml:space="preserve"> городское поселение Кировского муниципального района Ленинградской области</w:t>
      </w:r>
    </w:p>
    <w:p w:rsidR="00570754" w:rsidRPr="00E86C54" w:rsidRDefault="00570754" w:rsidP="00570754">
      <w:pPr>
        <w:jc w:val="center"/>
        <w:rPr>
          <w:sz w:val="20"/>
        </w:rPr>
      </w:pPr>
    </w:p>
    <w:p w:rsidR="00570754" w:rsidRPr="00E86C54" w:rsidRDefault="00570754" w:rsidP="00E86C54">
      <w:pPr>
        <w:ind w:firstLine="0"/>
        <w:rPr>
          <w:sz w:val="28"/>
          <w:szCs w:val="28"/>
        </w:rPr>
      </w:pPr>
      <w:r w:rsidRPr="00E86C54">
        <w:rPr>
          <w:sz w:val="28"/>
          <w:szCs w:val="28"/>
        </w:rPr>
        <w:t xml:space="preserve">Количество избирателей в муниципальном образовании – 7892 </w:t>
      </w:r>
    </w:p>
    <w:p w:rsidR="00570754" w:rsidRPr="00E86C54" w:rsidRDefault="00570754" w:rsidP="00E86C54">
      <w:pPr>
        <w:ind w:firstLine="0"/>
        <w:rPr>
          <w:sz w:val="28"/>
          <w:szCs w:val="28"/>
        </w:rPr>
      </w:pPr>
      <w:r w:rsidRPr="00E86C54">
        <w:rPr>
          <w:sz w:val="28"/>
          <w:szCs w:val="28"/>
        </w:rPr>
        <w:t>Количество многомандатных избирательных округов – 3</w:t>
      </w:r>
    </w:p>
    <w:p w:rsidR="00570754" w:rsidRPr="00E86C54" w:rsidRDefault="00570754" w:rsidP="00E86C54">
      <w:pPr>
        <w:ind w:firstLine="0"/>
        <w:rPr>
          <w:sz w:val="28"/>
          <w:szCs w:val="28"/>
        </w:rPr>
      </w:pPr>
      <w:r w:rsidRPr="00E86C54">
        <w:rPr>
          <w:sz w:val="28"/>
          <w:szCs w:val="28"/>
        </w:rPr>
        <w:t>Количество мандатов – 15</w:t>
      </w:r>
    </w:p>
    <w:p w:rsidR="00570754" w:rsidRPr="009840A6" w:rsidRDefault="00570754" w:rsidP="00570754">
      <w:pPr>
        <w:rPr>
          <w:sz w:val="20"/>
        </w:rPr>
      </w:pPr>
    </w:p>
    <w:p w:rsidR="00570754" w:rsidRPr="00E86C54" w:rsidRDefault="00570754" w:rsidP="00570754">
      <w:pPr>
        <w:jc w:val="center"/>
        <w:rPr>
          <w:b/>
          <w:sz w:val="28"/>
          <w:szCs w:val="28"/>
        </w:rPr>
      </w:pPr>
      <w:r w:rsidRPr="00E86C54">
        <w:rPr>
          <w:b/>
          <w:sz w:val="28"/>
          <w:szCs w:val="28"/>
        </w:rPr>
        <w:t>Мгинский многомандатный избирательный округ № 1</w:t>
      </w:r>
    </w:p>
    <w:p w:rsidR="00570754" w:rsidRPr="009840A6" w:rsidRDefault="00570754" w:rsidP="00570754">
      <w:pPr>
        <w:jc w:val="center"/>
        <w:rPr>
          <w:sz w:val="10"/>
          <w:szCs w:val="10"/>
        </w:rPr>
      </w:pPr>
    </w:p>
    <w:p w:rsidR="00570754" w:rsidRPr="00E86C54" w:rsidRDefault="00570754" w:rsidP="009840A6">
      <w:pPr>
        <w:ind w:firstLine="0"/>
        <w:rPr>
          <w:rFonts w:ascii="Calibri" w:hAnsi="Calibri" w:cs="Calibri"/>
          <w:color w:val="000000"/>
          <w:sz w:val="28"/>
          <w:szCs w:val="28"/>
        </w:rPr>
      </w:pPr>
      <w:r w:rsidRPr="00E86C54">
        <w:rPr>
          <w:sz w:val="28"/>
          <w:szCs w:val="28"/>
        </w:rPr>
        <w:t>Количество избирателей в округе –</w:t>
      </w:r>
      <w:r w:rsidRPr="00E86C54">
        <w:rPr>
          <w:color w:val="000000"/>
          <w:sz w:val="28"/>
          <w:szCs w:val="28"/>
        </w:rPr>
        <w:t>2650</w:t>
      </w:r>
    </w:p>
    <w:p w:rsidR="00570754" w:rsidRPr="00E86C54" w:rsidRDefault="00570754" w:rsidP="009840A6">
      <w:pPr>
        <w:ind w:firstLine="0"/>
        <w:rPr>
          <w:sz w:val="28"/>
          <w:szCs w:val="28"/>
        </w:rPr>
      </w:pPr>
      <w:r w:rsidRPr="00E86C54">
        <w:rPr>
          <w:sz w:val="28"/>
          <w:szCs w:val="28"/>
        </w:rPr>
        <w:t>Количество мандатов в округе–5</w:t>
      </w:r>
    </w:p>
    <w:p w:rsidR="00570754" w:rsidRPr="009840A6" w:rsidRDefault="00570754" w:rsidP="00570754">
      <w:pPr>
        <w:rPr>
          <w:sz w:val="10"/>
          <w:szCs w:val="10"/>
        </w:rPr>
      </w:pPr>
    </w:p>
    <w:p w:rsidR="00570754" w:rsidRPr="00E86C54" w:rsidRDefault="00570754" w:rsidP="00570754">
      <w:pPr>
        <w:rPr>
          <w:b/>
          <w:i/>
          <w:sz w:val="28"/>
          <w:szCs w:val="28"/>
        </w:rPr>
      </w:pPr>
      <w:r w:rsidRPr="00E86C54">
        <w:rPr>
          <w:b/>
          <w:i/>
          <w:sz w:val="28"/>
          <w:szCs w:val="28"/>
        </w:rPr>
        <w:t>Описание многомандатного избирательного округа:</w:t>
      </w:r>
    </w:p>
    <w:p w:rsidR="00570754" w:rsidRPr="00E86C54" w:rsidRDefault="00570754" w:rsidP="00570754">
      <w:pPr>
        <w:rPr>
          <w:color w:val="000000" w:themeColor="text1"/>
          <w:sz w:val="28"/>
          <w:szCs w:val="28"/>
        </w:rPr>
      </w:pPr>
      <w:r w:rsidRPr="00E86C54">
        <w:rPr>
          <w:b/>
          <w:sz w:val="28"/>
          <w:szCs w:val="28"/>
        </w:rPr>
        <w:t xml:space="preserve">Часть территории муниципального образования </w:t>
      </w:r>
      <w:r w:rsidRPr="00E86C54">
        <w:rPr>
          <w:b/>
          <w:color w:val="000000" w:themeColor="text1"/>
          <w:sz w:val="28"/>
          <w:szCs w:val="28"/>
        </w:rPr>
        <w:t>Мгинское</w:t>
      </w:r>
      <w:r w:rsidRPr="00E86C54">
        <w:rPr>
          <w:b/>
          <w:sz w:val="28"/>
          <w:szCs w:val="28"/>
        </w:rPr>
        <w:t xml:space="preserve"> городское поселение Кировского муниципального района Ленинградской области в границах</w:t>
      </w:r>
      <w:r w:rsidRPr="00E86C54">
        <w:rPr>
          <w:b/>
          <w:color w:val="000000" w:themeColor="text1"/>
          <w:sz w:val="28"/>
          <w:szCs w:val="28"/>
        </w:rPr>
        <w:t xml:space="preserve">: </w:t>
      </w:r>
      <w:r w:rsidRPr="00E86C54">
        <w:rPr>
          <w:color w:val="000000" w:themeColor="text1"/>
          <w:sz w:val="28"/>
          <w:szCs w:val="28"/>
        </w:rPr>
        <w:t>от точки пересечения улицы Майора Жаринова и Советского проспекта у памятника «Воину-освободителю, на север по улице Майора Жаринова (включая в округ все дома улицы Майора Жаринова),далее по ЛЭП на север и восток от точки пересечения  автодороги Кировск-Мга на юг до ЛЭП, далее на север по автодороге Кировск-Мга до границы муниципального образования, далее на запад по границе муниципального образования до пересечения с железнодорожной линией Санкт-Петербург-Волховстрой, далее на восток по железнодорожной линии Санкт-Петербург-Волховстрой до административного здания Мгинской дистанции пути Октябрьской железной дороги ОАО «РЖД» (ПЧ-29), далее на север от здания ПЧ-29 до пересечения с улицей Железнодорожной, далее на север между домами № 75 и № 69 по улице Железнодорожная, далее на восток вдоль северных фасадов домов № 69 и № 65 улицы Железнодорожная до улицы Пролетарская, далее от начала улицы Пролетарская на восток по улице Железнодорожная вдоль северного фасада домов № 61, далее вдоль восточного фасада дома № 62 по Советскому проспекту</w:t>
      </w:r>
      <w:r w:rsidR="00E6264E" w:rsidRPr="00E86C54">
        <w:rPr>
          <w:color w:val="000000" w:themeColor="text1"/>
          <w:sz w:val="28"/>
          <w:szCs w:val="28"/>
        </w:rPr>
        <w:t xml:space="preserve"> </w:t>
      </w:r>
      <w:r w:rsidRPr="00E86C54">
        <w:rPr>
          <w:color w:val="000000" w:themeColor="text1"/>
          <w:sz w:val="28"/>
          <w:szCs w:val="28"/>
        </w:rPr>
        <w:t>до исходной точки.</w:t>
      </w:r>
    </w:p>
    <w:p w:rsidR="00570754" w:rsidRPr="00E86C54" w:rsidRDefault="00570754" w:rsidP="009840A6">
      <w:pPr>
        <w:rPr>
          <w:b/>
          <w:sz w:val="28"/>
          <w:szCs w:val="28"/>
        </w:rPr>
      </w:pPr>
      <w:r w:rsidRPr="00E86C54">
        <w:rPr>
          <w:b/>
          <w:color w:val="000000" w:themeColor="text1"/>
          <w:sz w:val="28"/>
          <w:szCs w:val="28"/>
        </w:rPr>
        <w:t xml:space="preserve">В границы избирательного округа включены: п.Мга – </w:t>
      </w:r>
      <w:r w:rsidRPr="00E86C54">
        <w:rPr>
          <w:color w:val="000000" w:themeColor="text1"/>
          <w:sz w:val="28"/>
          <w:szCs w:val="28"/>
        </w:rPr>
        <w:t>улицы Донецкая, Горная, Интернациональная, Поперечная, Разъезжая, Новая, Западная, Боровая, Пролетарская –, Придорожная, Мгинской правды, Майора Жаринова, Ленинградская - дома: с 1 по 11, Железнодорожная дома: с 75 по 107</w:t>
      </w:r>
      <w:r w:rsidR="00E6264E" w:rsidRPr="00E86C54">
        <w:rPr>
          <w:color w:val="000000" w:themeColor="text1"/>
          <w:sz w:val="28"/>
          <w:szCs w:val="28"/>
        </w:rPr>
        <w:t>, включая дома № 67, № 71, № 77</w:t>
      </w:r>
      <w:r w:rsidRPr="00E86C54">
        <w:rPr>
          <w:color w:val="000000" w:themeColor="text1"/>
          <w:sz w:val="28"/>
          <w:szCs w:val="28"/>
        </w:rPr>
        <w:t xml:space="preserve"> (нечетная сторона улицы); переулки: Берёзовый, Школьный, Комсомольский; проспекты: Комсомольский - дома с № 60/13 по чётной стороне проспекта, с № 75 по нечетной стороне проспекта до</w:t>
      </w:r>
      <w:r w:rsidR="00E6264E" w:rsidRPr="00E86C54">
        <w:rPr>
          <w:color w:val="000000" w:themeColor="text1"/>
          <w:sz w:val="28"/>
          <w:szCs w:val="28"/>
        </w:rPr>
        <w:t xml:space="preserve"> </w:t>
      </w:r>
      <w:r w:rsidRPr="00E86C54">
        <w:rPr>
          <w:color w:val="000000" w:themeColor="text1"/>
          <w:sz w:val="28"/>
          <w:szCs w:val="28"/>
        </w:rPr>
        <w:t xml:space="preserve">дома № 143, Советский – дом № 71/3; деревня Келколово; казарма </w:t>
      </w:r>
      <w:smartTag w:uri="urn:schemas-microsoft-com:office:smarttags" w:element="metricconverter">
        <w:smartTagPr>
          <w:attr w:name="ProductID" w:val="47 км"/>
        </w:smartTagPr>
        <w:r w:rsidRPr="00E86C54">
          <w:rPr>
            <w:color w:val="000000" w:themeColor="text1"/>
            <w:sz w:val="28"/>
            <w:szCs w:val="28"/>
          </w:rPr>
          <w:t>47 км</w:t>
        </w:r>
      </w:smartTag>
      <w:r w:rsidRPr="00E86C54">
        <w:rPr>
          <w:color w:val="000000" w:themeColor="text1"/>
          <w:sz w:val="28"/>
          <w:szCs w:val="28"/>
        </w:rPr>
        <w:t>; ст. Грибное.</w:t>
      </w:r>
    </w:p>
    <w:p w:rsidR="00570754" w:rsidRPr="00E86C54" w:rsidRDefault="00570754" w:rsidP="00570754">
      <w:pPr>
        <w:jc w:val="center"/>
        <w:rPr>
          <w:b/>
          <w:sz w:val="28"/>
          <w:szCs w:val="28"/>
        </w:rPr>
      </w:pPr>
      <w:r w:rsidRPr="00E86C54">
        <w:rPr>
          <w:b/>
          <w:sz w:val="28"/>
          <w:szCs w:val="28"/>
        </w:rPr>
        <w:lastRenderedPageBreak/>
        <w:t>Мгинский многомандатный избирательный округ № 2</w:t>
      </w:r>
    </w:p>
    <w:p w:rsidR="00570754" w:rsidRPr="00E86C54" w:rsidRDefault="00570754" w:rsidP="00570754">
      <w:pPr>
        <w:jc w:val="center"/>
        <w:rPr>
          <w:b/>
          <w:sz w:val="28"/>
          <w:szCs w:val="28"/>
        </w:rPr>
      </w:pPr>
    </w:p>
    <w:p w:rsidR="00570754" w:rsidRPr="00E86C54" w:rsidRDefault="00570754" w:rsidP="009840A6">
      <w:pPr>
        <w:ind w:firstLine="0"/>
        <w:rPr>
          <w:rFonts w:ascii="Calibri" w:hAnsi="Calibri" w:cs="Calibri"/>
          <w:color w:val="000000"/>
          <w:sz w:val="28"/>
          <w:szCs w:val="28"/>
        </w:rPr>
      </w:pPr>
      <w:r w:rsidRPr="00E86C54">
        <w:rPr>
          <w:sz w:val="28"/>
          <w:szCs w:val="28"/>
        </w:rPr>
        <w:t xml:space="preserve">Количество избирателей в округе – </w:t>
      </w:r>
      <w:r w:rsidRPr="00E86C54">
        <w:rPr>
          <w:color w:val="000000"/>
          <w:sz w:val="28"/>
          <w:szCs w:val="28"/>
        </w:rPr>
        <w:t>2632</w:t>
      </w:r>
    </w:p>
    <w:p w:rsidR="00570754" w:rsidRPr="00E86C54" w:rsidRDefault="00570754" w:rsidP="009840A6">
      <w:pPr>
        <w:ind w:firstLine="0"/>
        <w:rPr>
          <w:sz w:val="28"/>
          <w:szCs w:val="28"/>
        </w:rPr>
      </w:pPr>
      <w:r w:rsidRPr="00E86C54">
        <w:rPr>
          <w:sz w:val="28"/>
          <w:szCs w:val="28"/>
        </w:rPr>
        <w:t>Количество мандатов в округе– 5</w:t>
      </w:r>
    </w:p>
    <w:p w:rsidR="00570754" w:rsidRPr="00E86C54" w:rsidRDefault="00570754" w:rsidP="00570754">
      <w:pPr>
        <w:rPr>
          <w:sz w:val="28"/>
          <w:szCs w:val="28"/>
        </w:rPr>
      </w:pPr>
    </w:p>
    <w:p w:rsidR="00570754" w:rsidRPr="00E86C54" w:rsidRDefault="00570754" w:rsidP="00570754">
      <w:pPr>
        <w:rPr>
          <w:b/>
          <w:i/>
          <w:sz w:val="28"/>
          <w:szCs w:val="28"/>
        </w:rPr>
      </w:pPr>
      <w:r w:rsidRPr="00E86C54">
        <w:rPr>
          <w:b/>
          <w:i/>
          <w:sz w:val="28"/>
          <w:szCs w:val="28"/>
        </w:rPr>
        <w:t>Описание многомандатного избирательного округа:</w:t>
      </w:r>
    </w:p>
    <w:p w:rsidR="00570754" w:rsidRPr="00E86C54" w:rsidRDefault="00570754" w:rsidP="00570754">
      <w:pPr>
        <w:rPr>
          <w:color w:val="000000" w:themeColor="text1"/>
          <w:sz w:val="28"/>
          <w:szCs w:val="28"/>
        </w:rPr>
      </w:pPr>
      <w:r w:rsidRPr="00E86C54">
        <w:rPr>
          <w:b/>
          <w:sz w:val="28"/>
          <w:szCs w:val="28"/>
        </w:rPr>
        <w:t xml:space="preserve">Часть территории муниципального образования </w:t>
      </w:r>
      <w:r w:rsidRPr="00E86C54">
        <w:rPr>
          <w:b/>
          <w:color w:val="000000" w:themeColor="text1"/>
          <w:sz w:val="28"/>
          <w:szCs w:val="28"/>
        </w:rPr>
        <w:t>Мгинское</w:t>
      </w:r>
      <w:r w:rsidRPr="00E86C54">
        <w:rPr>
          <w:b/>
          <w:sz w:val="28"/>
          <w:szCs w:val="28"/>
        </w:rPr>
        <w:t xml:space="preserve"> городское поселение Кировского муниципального района Ленинградской области в границах</w:t>
      </w:r>
      <w:r w:rsidRPr="00E86C54">
        <w:rPr>
          <w:b/>
          <w:color w:val="000000" w:themeColor="text1"/>
          <w:sz w:val="28"/>
          <w:szCs w:val="28"/>
        </w:rPr>
        <w:t xml:space="preserve">: </w:t>
      </w:r>
      <w:r w:rsidRPr="00E86C54">
        <w:rPr>
          <w:color w:val="000000" w:themeColor="text1"/>
          <w:sz w:val="28"/>
          <w:szCs w:val="28"/>
        </w:rPr>
        <w:t>от точки пересечения железной дороги Санкт-Петербург – Волховстрой с осью Железнодорожной улицы городского поселка Мга, далее на запад по северной стороне Железнодорожной улицы до дома № 51, далее на запад вдоль северных фасов домов № 51, № 55, № 57,далее на север от дома № 57 по улице Железнодорожная вдоль восточного фасада дома № 62 по Советскому проспекту</w:t>
      </w:r>
      <w:r w:rsidR="00E6264E" w:rsidRPr="00E86C54">
        <w:rPr>
          <w:color w:val="000000" w:themeColor="text1"/>
          <w:sz w:val="28"/>
          <w:szCs w:val="28"/>
        </w:rPr>
        <w:t xml:space="preserve"> </w:t>
      </w:r>
      <w:r w:rsidRPr="00E86C54">
        <w:rPr>
          <w:color w:val="000000" w:themeColor="text1"/>
          <w:sz w:val="28"/>
          <w:szCs w:val="28"/>
        </w:rPr>
        <w:t>до улицы Майора Жаринова, далее вдоль восточных фасов домов по улице Майора Жаринова на север,</w:t>
      </w:r>
      <w:r w:rsidR="00E6264E" w:rsidRPr="00E86C54">
        <w:rPr>
          <w:color w:val="000000" w:themeColor="text1"/>
          <w:sz w:val="28"/>
          <w:szCs w:val="28"/>
        </w:rPr>
        <w:t xml:space="preserve"> </w:t>
      </w:r>
      <w:r w:rsidRPr="00E86C54">
        <w:rPr>
          <w:color w:val="000000" w:themeColor="text1"/>
          <w:sz w:val="28"/>
          <w:szCs w:val="28"/>
        </w:rPr>
        <w:t>пересекая Комсомольский проспект между домами № 60/13 и № 58, № 75 и № 73, далее по ЛЭП на север и восток до пересечения с автодорогой Кировск-Мга, далее на север по автодороге Кировск-Мга до границы муниципального образования, далее на восток по границе муниципального образования до пересечения с рекой Берёзовка, далее на восток по реке Берёзовка до границы населённого пункта - деревня Берёзовка, включая деревню Берёзовка, далее на север от реки Берёзовка по лесному массиву вдоль западной границы населенного пункта – посёлок Старая Малукса до пересечения с железной дорогой Санкт-Петербург-Кириши, далее на северо-запад по железной дороге до поселка Сологубовка, огибая его с северной стороны, далее на север по реке Мойка до пересечения с железной дорогой Санкт-Петербург-Волховстрой до исходной точки.</w:t>
      </w:r>
    </w:p>
    <w:p w:rsidR="00570754" w:rsidRDefault="00570754" w:rsidP="00570754">
      <w:pPr>
        <w:rPr>
          <w:color w:val="000000" w:themeColor="text1"/>
          <w:sz w:val="28"/>
          <w:szCs w:val="28"/>
        </w:rPr>
      </w:pPr>
      <w:r w:rsidRPr="00E86C54">
        <w:rPr>
          <w:b/>
          <w:color w:val="000000" w:themeColor="text1"/>
          <w:sz w:val="28"/>
          <w:szCs w:val="28"/>
        </w:rPr>
        <w:t xml:space="preserve">В границы избирательного округа включены: п.Мга – </w:t>
      </w:r>
      <w:r w:rsidRPr="00E86C54">
        <w:rPr>
          <w:color w:val="000000" w:themeColor="text1"/>
          <w:sz w:val="28"/>
          <w:szCs w:val="28"/>
        </w:rPr>
        <w:t xml:space="preserve">улицы </w:t>
      </w:r>
      <w:r w:rsidR="00E6264E" w:rsidRPr="00E86C54">
        <w:rPr>
          <w:color w:val="000000" w:themeColor="text1"/>
          <w:sz w:val="28"/>
          <w:szCs w:val="28"/>
        </w:rPr>
        <w:t xml:space="preserve">Железнодорожная до дома № 51, </w:t>
      </w:r>
      <w:r w:rsidRPr="00E86C54">
        <w:rPr>
          <w:color w:val="000000" w:themeColor="text1"/>
          <w:sz w:val="28"/>
          <w:szCs w:val="28"/>
        </w:rPr>
        <w:t>Мира, Пионерская, Шмидта Челюскинцев, Лесная, Дзержинского, Северная, Моховая, Связи, Вокзальная, Спортивная; проспекты: Красного Октября, Комсомольский - дома с 1 по 73 (кроме домов№ 64, № 62, № 60/13), Советский кроме дома 71/3; переулки: Грибной, Мира, Хвойный; ПМК-4, посёлки: Апраксин, Михайловский, Старая Малукса, Новая Малукса, посёлок при железнодорожной станции Погостье, деревни: Славянка, Берёзовка.</w:t>
      </w:r>
    </w:p>
    <w:p w:rsidR="009840A6" w:rsidRDefault="009840A6" w:rsidP="00570754">
      <w:pPr>
        <w:rPr>
          <w:color w:val="000000" w:themeColor="text1"/>
          <w:sz w:val="28"/>
          <w:szCs w:val="28"/>
        </w:rPr>
      </w:pPr>
    </w:p>
    <w:p w:rsidR="009840A6" w:rsidRDefault="009840A6" w:rsidP="00570754">
      <w:pPr>
        <w:rPr>
          <w:color w:val="000000" w:themeColor="text1"/>
          <w:sz w:val="28"/>
          <w:szCs w:val="28"/>
        </w:rPr>
      </w:pPr>
    </w:p>
    <w:p w:rsidR="009840A6" w:rsidRDefault="009840A6" w:rsidP="00570754">
      <w:pPr>
        <w:rPr>
          <w:color w:val="000000" w:themeColor="text1"/>
          <w:sz w:val="28"/>
          <w:szCs w:val="28"/>
        </w:rPr>
      </w:pPr>
    </w:p>
    <w:p w:rsidR="009840A6" w:rsidRPr="00E86C54" w:rsidRDefault="009840A6" w:rsidP="00570754">
      <w:pPr>
        <w:rPr>
          <w:sz w:val="28"/>
          <w:szCs w:val="28"/>
        </w:rPr>
      </w:pPr>
    </w:p>
    <w:p w:rsidR="009840A6" w:rsidRDefault="009840A6" w:rsidP="00570754">
      <w:pPr>
        <w:jc w:val="center"/>
        <w:rPr>
          <w:b/>
          <w:sz w:val="28"/>
          <w:szCs w:val="28"/>
        </w:rPr>
      </w:pPr>
    </w:p>
    <w:p w:rsidR="009840A6" w:rsidRDefault="009840A6" w:rsidP="00570754">
      <w:pPr>
        <w:jc w:val="center"/>
        <w:rPr>
          <w:b/>
          <w:sz w:val="28"/>
          <w:szCs w:val="28"/>
        </w:rPr>
      </w:pPr>
    </w:p>
    <w:p w:rsidR="009840A6" w:rsidRDefault="009840A6" w:rsidP="00570754">
      <w:pPr>
        <w:jc w:val="center"/>
        <w:rPr>
          <w:b/>
          <w:sz w:val="28"/>
          <w:szCs w:val="28"/>
        </w:rPr>
      </w:pPr>
    </w:p>
    <w:p w:rsidR="009840A6" w:rsidRDefault="009840A6" w:rsidP="00570754">
      <w:pPr>
        <w:jc w:val="center"/>
        <w:rPr>
          <w:b/>
          <w:sz w:val="28"/>
          <w:szCs w:val="28"/>
        </w:rPr>
      </w:pPr>
    </w:p>
    <w:p w:rsidR="009840A6" w:rsidRDefault="009840A6" w:rsidP="00570754">
      <w:pPr>
        <w:jc w:val="center"/>
        <w:rPr>
          <w:b/>
          <w:sz w:val="28"/>
          <w:szCs w:val="28"/>
        </w:rPr>
      </w:pPr>
    </w:p>
    <w:p w:rsidR="009840A6" w:rsidRDefault="009840A6" w:rsidP="00570754">
      <w:pPr>
        <w:jc w:val="center"/>
        <w:rPr>
          <w:b/>
          <w:sz w:val="28"/>
          <w:szCs w:val="28"/>
        </w:rPr>
      </w:pPr>
    </w:p>
    <w:p w:rsidR="009840A6" w:rsidRDefault="009840A6" w:rsidP="00570754">
      <w:pPr>
        <w:jc w:val="center"/>
        <w:rPr>
          <w:b/>
          <w:sz w:val="28"/>
          <w:szCs w:val="28"/>
        </w:rPr>
      </w:pPr>
    </w:p>
    <w:p w:rsidR="009840A6" w:rsidRDefault="009840A6" w:rsidP="00570754">
      <w:pPr>
        <w:jc w:val="center"/>
        <w:rPr>
          <w:b/>
          <w:sz w:val="28"/>
          <w:szCs w:val="28"/>
        </w:rPr>
      </w:pPr>
    </w:p>
    <w:p w:rsidR="00570754" w:rsidRPr="00E86C54" w:rsidRDefault="00570754" w:rsidP="00570754">
      <w:pPr>
        <w:jc w:val="center"/>
        <w:rPr>
          <w:b/>
          <w:sz w:val="28"/>
          <w:szCs w:val="28"/>
        </w:rPr>
      </w:pPr>
      <w:r w:rsidRPr="00E86C54">
        <w:rPr>
          <w:b/>
          <w:sz w:val="28"/>
          <w:szCs w:val="28"/>
        </w:rPr>
        <w:lastRenderedPageBreak/>
        <w:t>Мгинский многомандатный избирательный округ № 3</w:t>
      </w:r>
    </w:p>
    <w:p w:rsidR="00570754" w:rsidRPr="00E86C54" w:rsidRDefault="00570754" w:rsidP="00570754">
      <w:pPr>
        <w:jc w:val="center"/>
        <w:rPr>
          <w:b/>
          <w:sz w:val="28"/>
          <w:szCs w:val="28"/>
        </w:rPr>
      </w:pPr>
    </w:p>
    <w:p w:rsidR="00570754" w:rsidRPr="00E86C54" w:rsidRDefault="00570754" w:rsidP="009840A6">
      <w:pPr>
        <w:ind w:firstLine="0"/>
        <w:rPr>
          <w:rFonts w:ascii="Calibri" w:hAnsi="Calibri" w:cs="Calibri"/>
          <w:color w:val="000000"/>
          <w:sz w:val="28"/>
          <w:szCs w:val="28"/>
        </w:rPr>
      </w:pPr>
      <w:r w:rsidRPr="00E86C54">
        <w:rPr>
          <w:sz w:val="28"/>
          <w:szCs w:val="28"/>
        </w:rPr>
        <w:t xml:space="preserve">Количество избирателей в округе – </w:t>
      </w:r>
      <w:r w:rsidRPr="00E86C54">
        <w:rPr>
          <w:color w:val="000000"/>
          <w:sz w:val="28"/>
          <w:szCs w:val="28"/>
        </w:rPr>
        <w:t>2610</w:t>
      </w:r>
    </w:p>
    <w:p w:rsidR="00570754" w:rsidRPr="00E86C54" w:rsidRDefault="00570754" w:rsidP="009840A6">
      <w:pPr>
        <w:ind w:firstLine="0"/>
        <w:rPr>
          <w:sz w:val="28"/>
          <w:szCs w:val="28"/>
        </w:rPr>
      </w:pPr>
      <w:r w:rsidRPr="00E86C54">
        <w:rPr>
          <w:sz w:val="28"/>
          <w:szCs w:val="28"/>
        </w:rPr>
        <w:t>Количество мандатов в округе– 5</w:t>
      </w:r>
    </w:p>
    <w:p w:rsidR="00570754" w:rsidRPr="00E86C54" w:rsidRDefault="00570754" w:rsidP="00570754">
      <w:pPr>
        <w:rPr>
          <w:sz w:val="28"/>
          <w:szCs w:val="28"/>
        </w:rPr>
      </w:pPr>
    </w:p>
    <w:p w:rsidR="00570754" w:rsidRPr="00E86C54" w:rsidRDefault="00570754" w:rsidP="00570754">
      <w:pPr>
        <w:rPr>
          <w:b/>
          <w:i/>
          <w:sz w:val="28"/>
          <w:szCs w:val="28"/>
        </w:rPr>
      </w:pPr>
      <w:r w:rsidRPr="00E86C54">
        <w:rPr>
          <w:b/>
          <w:i/>
          <w:sz w:val="28"/>
          <w:szCs w:val="28"/>
        </w:rPr>
        <w:t>Описание многомандатного избирательного округа:</w:t>
      </w:r>
    </w:p>
    <w:p w:rsidR="00570754" w:rsidRPr="00E86C54" w:rsidRDefault="00570754" w:rsidP="00570754">
      <w:pPr>
        <w:rPr>
          <w:color w:val="000000" w:themeColor="text1"/>
          <w:sz w:val="28"/>
          <w:szCs w:val="28"/>
        </w:rPr>
      </w:pPr>
      <w:r w:rsidRPr="00E86C54">
        <w:rPr>
          <w:b/>
          <w:sz w:val="28"/>
          <w:szCs w:val="28"/>
        </w:rPr>
        <w:t xml:space="preserve">Часть территории муниципального образования </w:t>
      </w:r>
      <w:r w:rsidRPr="00E86C54">
        <w:rPr>
          <w:b/>
          <w:color w:val="000000" w:themeColor="text1"/>
          <w:sz w:val="28"/>
          <w:szCs w:val="28"/>
        </w:rPr>
        <w:t>Мгинское</w:t>
      </w:r>
      <w:r w:rsidRPr="00E86C54">
        <w:rPr>
          <w:b/>
          <w:sz w:val="28"/>
          <w:szCs w:val="28"/>
        </w:rPr>
        <w:t xml:space="preserve"> городское поселение Кировского муниципального района Ленинградской области в границах</w:t>
      </w:r>
      <w:r w:rsidRPr="00E86C54">
        <w:rPr>
          <w:b/>
          <w:color w:val="000000" w:themeColor="text1"/>
          <w:sz w:val="28"/>
          <w:szCs w:val="28"/>
        </w:rPr>
        <w:t xml:space="preserve">: </w:t>
      </w:r>
      <w:r w:rsidRPr="00E86C54">
        <w:rPr>
          <w:color w:val="000000" w:themeColor="text1"/>
          <w:sz w:val="28"/>
          <w:szCs w:val="28"/>
        </w:rPr>
        <w:t>от точки пересечения улицы Связи и южной стороны улицы Железнодорожная на восток до пересечения с железной дорогой Санкт-Петербург-Волховстрой, далее на восток по железной дороге Санкт-Петербург-Волховстрой до пересечения с железной дорогой Санкт-Петербург-Кириши, далее на юго-восток по железной дороге Санкт-Петербург-Кириши до точки пересечения с границей населенного пункта – посёлок при железнодорожной станции Сологубовка, включая посёлок, далее на юго-восток от точки пересечения с границей населенного пункта – посёлок при железнодорожной станции Сологубовка по железной дороге Санкт-Петербург-Кириши до границы населенного пункта – посёлок Старая Малукса, далее на юго-запад по восточной границе населенного пункта – посёлок Старая Малукса по лесному массиву до пересечения с рекой Берёзовка, далее на запад по реке Берёзовка до пересечения с границей муниципального образования, далее на запад по границе с Тосненским муниципальным районом, до пересечения с железной дорогой Мга-Гатчина, далее на северо-восток по железной дороге Мга-Гатчина до пересечения с рекой Войтоловка, далее на север по реке Войтоловка до реки Мги, далее на запад по реке Мге до железнодорожного моста через реку Мга, далее на восток по железной дороге Санкт-Петербург-Волховстрой до административного здания Мгинской дистанции пути Октябрьской железной дороги ОАО «РЖД» (ПЧ-29), далее на север от здания ПЧ-29 до пересечения с улицей Железнодорожной включая дома № 69, № 65, № 57, № 55, № 51 по улице Железнодорожная, далее на восток по южной стороне улицы Железнодорожная до исходной точки</w:t>
      </w:r>
    </w:p>
    <w:p w:rsidR="00570754" w:rsidRDefault="00570754" w:rsidP="00570754">
      <w:pPr>
        <w:rPr>
          <w:color w:val="000000" w:themeColor="text1"/>
          <w:sz w:val="28"/>
          <w:szCs w:val="28"/>
        </w:rPr>
      </w:pPr>
      <w:r w:rsidRPr="00E86C54">
        <w:rPr>
          <w:b/>
          <w:color w:val="000000" w:themeColor="text1"/>
          <w:sz w:val="28"/>
          <w:szCs w:val="28"/>
        </w:rPr>
        <w:t xml:space="preserve">В границы избирательного округа включены: п.Мга – </w:t>
      </w:r>
      <w:r w:rsidRPr="00E86C54">
        <w:rPr>
          <w:color w:val="000000" w:themeColor="text1"/>
          <w:sz w:val="28"/>
          <w:szCs w:val="28"/>
        </w:rPr>
        <w:t>улицы Железнодорожная дома № 51, № 55, № 57, № 65, № 69, Загородная, Заводская, Пе</w:t>
      </w:r>
      <w:r w:rsidR="00E6264E" w:rsidRPr="00E86C54">
        <w:rPr>
          <w:color w:val="000000" w:themeColor="text1"/>
          <w:sz w:val="28"/>
          <w:szCs w:val="28"/>
        </w:rPr>
        <w:t xml:space="preserve">рвомайская, Бетонная, Сосновая, </w:t>
      </w:r>
      <w:r w:rsidRPr="00E86C54">
        <w:rPr>
          <w:color w:val="000000" w:themeColor="text1"/>
          <w:sz w:val="28"/>
          <w:szCs w:val="28"/>
        </w:rPr>
        <w:t>Кузнечная, Болотная, Деповская, Колпинская, Проезжая, Матросова, Песочная, Мирошниченко, Заречная, Южная, Абсалямова, Димитрова, Синявинская, Тосненская, Пулковская, Пушкинская, Футбольная, Волховская, Маяковского, Ленинградская дома с 13 по 43, Дачная, Калинина, Садовая, Ольховая, шоссе Революции; переулки: Болотный, Бетонный, Заводской, Первомайский, Таежный, Матросова, Песочный, Южный, Луганский, Пулковский, Футбольный, Волховский, Кленовый, Гатчинский, Дровяной, Водопроводный, Овражный; 1-й Загородный проезд,  2-й Загородный проезд, 3-й Загородный проезд;  деревни: Войтолово, Иваново, Кирсино, Лезье, Муя, Петрово, Пухолово, Сологубовка, Турышкино, посёлок при железнодорожной станции Сологубовка.</w:t>
      </w:r>
    </w:p>
    <w:p w:rsidR="009840A6" w:rsidRDefault="009840A6" w:rsidP="00570754">
      <w:pPr>
        <w:rPr>
          <w:color w:val="000000" w:themeColor="text1"/>
          <w:sz w:val="28"/>
          <w:szCs w:val="28"/>
        </w:rPr>
      </w:pPr>
    </w:p>
    <w:p w:rsidR="009840A6" w:rsidRPr="00E86C54" w:rsidRDefault="009840A6" w:rsidP="00570754">
      <w:pPr>
        <w:rPr>
          <w:color w:val="000000" w:themeColor="text1"/>
          <w:sz w:val="28"/>
          <w:szCs w:val="28"/>
        </w:rPr>
      </w:pPr>
    </w:p>
    <w:p w:rsidR="00570754" w:rsidRPr="00055C93" w:rsidRDefault="00570754" w:rsidP="00570754">
      <w:pPr>
        <w:jc w:val="right"/>
        <w:rPr>
          <w:sz w:val="20"/>
        </w:rPr>
      </w:pPr>
      <w:r>
        <w:rPr>
          <w:sz w:val="20"/>
        </w:rPr>
        <w:lastRenderedPageBreak/>
        <w:t>УТВЕРЖДЕН</w:t>
      </w:r>
    </w:p>
    <w:p w:rsidR="00570754" w:rsidRPr="00055C93" w:rsidRDefault="00570754" w:rsidP="00570754">
      <w:pPr>
        <w:jc w:val="right"/>
        <w:rPr>
          <w:sz w:val="20"/>
        </w:rPr>
      </w:pPr>
      <w:r>
        <w:rPr>
          <w:sz w:val="20"/>
        </w:rPr>
        <w:t>решением совета депутатов</w:t>
      </w:r>
    </w:p>
    <w:p w:rsidR="00570754" w:rsidRDefault="00570754" w:rsidP="00570754">
      <w:pPr>
        <w:jc w:val="right"/>
        <w:rPr>
          <w:sz w:val="20"/>
        </w:rPr>
      </w:pPr>
      <w:r>
        <w:rPr>
          <w:sz w:val="20"/>
        </w:rPr>
        <w:t>муниципального образования</w:t>
      </w:r>
    </w:p>
    <w:p w:rsidR="00570754" w:rsidRPr="00055C93" w:rsidRDefault="00570754" w:rsidP="00570754">
      <w:pPr>
        <w:jc w:val="right"/>
        <w:rPr>
          <w:sz w:val="20"/>
        </w:rPr>
      </w:pPr>
      <w:r>
        <w:rPr>
          <w:sz w:val="20"/>
        </w:rPr>
        <w:t>Мгинское городское поселение</w:t>
      </w:r>
    </w:p>
    <w:p w:rsidR="00570754" w:rsidRDefault="00570754" w:rsidP="00570754">
      <w:pPr>
        <w:jc w:val="right"/>
        <w:rPr>
          <w:sz w:val="20"/>
        </w:rPr>
      </w:pPr>
      <w:r w:rsidRPr="00055C93">
        <w:rPr>
          <w:sz w:val="20"/>
        </w:rPr>
        <w:t>Кировского</w:t>
      </w:r>
      <w:r>
        <w:rPr>
          <w:sz w:val="20"/>
        </w:rPr>
        <w:t xml:space="preserve"> </w:t>
      </w:r>
      <w:r w:rsidRPr="00055C93">
        <w:rPr>
          <w:sz w:val="20"/>
        </w:rPr>
        <w:t xml:space="preserve">муниципального </w:t>
      </w:r>
    </w:p>
    <w:p w:rsidR="00570754" w:rsidRPr="00055C93" w:rsidRDefault="00570754" w:rsidP="00570754">
      <w:pPr>
        <w:jc w:val="right"/>
        <w:rPr>
          <w:sz w:val="20"/>
        </w:rPr>
      </w:pPr>
      <w:r>
        <w:rPr>
          <w:sz w:val="20"/>
        </w:rPr>
        <w:t>р</w:t>
      </w:r>
      <w:r w:rsidRPr="00055C93">
        <w:rPr>
          <w:sz w:val="20"/>
        </w:rPr>
        <w:t>айона</w:t>
      </w:r>
      <w:r>
        <w:rPr>
          <w:sz w:val="20"/>
        </w:rPr>
        <w:t xml:space="preserve"> Ленинградской области</w:t>
      </w:r>
    </w:p>
    <w:p w:rsidR="00570754" w:rsidRDefault="00570754" w:rsidP="00570754">
      <w:pPr>
        <w:jc w:val="right"/>
        <w:rPr>
          <w:sz w:val="20"/>
        </w:rPr>
      </w:pPr>
      <w:r w:rsidRPr="00055C93">
        <w:rPr>
          <w:sz w:val="20"/>
        </w:rPr>
        <w:t xml:space="preserve">от </w:t>
      </w:r>
      <w:r w:rsidR="004C2302">
        <w:rPr>
          <w:sz w:val="20"/>
        </w:rPr>
        <w:t>27 ноября 2023 г. № 61</w:t>
      </w:r>
    </w:p>
    <w:p w:rsidR="00570754" w:rsidRPr="00055C93" w:rsidRDefault="00570754" w:rsidP="00570754">
      <w:pPr>
        <w:jc w:val="right"/>
        <w:rPr>
          <w:sz w:val="20"/>
        </w:rPr>
      </w:pPr>
      <w:r>
        <w:rPr>
          <w:sz w:val="20"/>
        </w:rPr>
        <w:t>(приложение № 2)</w:t>
      </w:r>
    </w:p>
    <w:p w:rsidR="00570754" w:rsidRDefault="00570754" w:rsidP="00570754">
      <w:pPr>
        <w:jc w:val="right"/>
      </w:pPr>
    </w:p>
    <w:p w:rsidR="00570754" w:rsidRPr="00BC0F03" w:rsidRDefault="00570754" w:rsidP="009840A6">
      <w:pPr>
        <w:ind w:firstLine="0"/>
        <w:jc w:val="center"/>
      </w:pPr>
      <w:r w:rsidRPr="00BC0F03">
        <w:rPr>
          <w:b/>
          <w:bCs/>
        </w:rPr>
        <w:t xml:space="preserve">Графическое изображение схемы многомандатных избирательных округов по выборам депутатов совета депутатов муниципального образования </w:t>
      </w:r>
      <w:r w:rsidRPr="00BC0F03">
        <w:rPr>
          <w:b/>
        </w:rPr>
        <w:t xml:space="preserve">Мгинское </w:t>
      </w:r>
      <w:r w:rsidRPr="00BC0F03">
        <w:rPr>
          <w:b/>
          <w:bCs/>
        </w:rPr>
        <w:t>городское поселение Кировского муниципального района Ленинградской области</w:t>
      </w:r>
    </w:p>
    <w:p w:rsidR="00570754" w:rsidRPr="00BC0F03" w:rsidRDefault="00570754" w:rsidP="00570754"/>
    <w:p w:rsidR="00570754" w:rsidRDefault="00570754" w:rsidP="00570754"/>
    <w:p w:rsidR="00570754" w:rsidRDefault="00570754" w:rsidP="00570754">
      <w:r>
        <w:rPr>
          <w:noProof/>
        </w:rPr>
        <w:drawing>
          <wp:inline distT="0" distB="0" distL="0" distR="0" wp14:anchorId="1B019308" wp14:editId="26726429">
            <wp:extent cx="5667375" cy="4359275"/>
            <wp:effectExtent l="0" t="0" r="0" b="0"/>
            <wp:docPr id="2" name="Рисунок 1" descr="м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г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54" w:rsidRDefault="00570754" w:rsidP="00570754"/>
    <w:p w:rsidR="00570754" w:rsidRDefault="00570754" w:rsidP="00570754"/>
    <w:p w:rsidR="00570754" w:rsidRDefault="00570754" w:rsidP="00570754"/>
    <w:p w:rsidR="00570754" w:rsidRDefault="00570754" w:rsidP="00570754"/>
    <w:p w:rsidR="00570754" w:rsidRPr="00772DB7" w:rsidRDefault="00570754" w:rsidP="00E93DD2">
      <w:pPr>
        <w:ind w:firstLine="0"/>
        <w:rPr>
          <w:bCs/>
          <w:sz w:val="20"/>
        </w:rPr>
      </w:pPr>
    </w:p>
    <w:sectPr w:rsidR="00570754" w:rsidRPr="00772DB7" w:rsidSect="009840A6">
      <w:headerReference w:type="even" r:id="rId8"/>
      <w:headerReference w:type="default" r:id="rId9"/>
      <w:pgSz w:w="11906" w:h="16838"/>
      <w:pgMar w:top="1134" w:right="707" w:bottom="851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14" w:rsidRDefault="00770214">
      <w:r>
        <w:separator/>
      </w:r>
    </w:p>
  </w:endnote>
  <w:endnote w:type="continuationSeparator" w:id="0">
    <w:p w:rsidR="00770214" w:rsidRDefault="0077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14" w:rsidRDefault="00770214">
      <w:r>
        <w:separator/>
      </w:r>
    </w:p>
  </w:footnote>
  <w:footnote w:type="continuationSeparator" w:id="0">
    <w:p w:rsidR="00770214" w:rsidRDefault="0077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EF" w:rsidRDefault="00CF0AEF" w:rsidP="001736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AEF" w:rsidRDefault="00CF0A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EF" w:rsidRDefault="00CF0AEF" w:rsidP="001736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FD1">
      <w:rPr>
        <w:rStyle w:val="a5"/>
        <w:noProof/>
      </w:rPr>
      <w:t>2</w:t>
    </w:r>
    <w:r>
      <w:rPr>
        <w:rStyle w:val="a5"/>
      </w:rPr>
      <w:fldChar w:fldCharType="end"/>
    </w:r>
  </w:p>
  <w:p w:rsidR="00CF0AEF" w:rsidRDefault="00CF0A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689"/>
    <w:multiLevelType w:val="hybridMultilevel"/>
    <w:tmpl w:val="D652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F371F9"/>
    <w:multiLevelType w:val="hybridMultilevel"/>
    <w:tmpl w:val="2390B51E"/>
    <w:lvl w:ilvl="0" w:tplc="3318A46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551014B1"/>
    <w:multiLevelType w:val="hybridMultilevel"/>
    <w:tmpl w:val="5D2031D2"/>
    <w:lvl w:ilvl="0" w:tplc="4A84406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0264E"/>
    <w:rsid w:val="0003087A"/>
    <w:rsid w:val="000443C4"/>
    <w:rsid w:val="0004775E"/>
    <w:rsid w:val="0006060B"/>
    <w:rsid w:val="00064665"/>
    <w:rsid w:val="00072D41"/>
    <w:rsid w:val="000924CA"/>
    <w:rsid w:val="000A13D6"/>
    <w:rsid w:val="000C7033"/>
    <w:rsid w:val="000C7A33"/>
    <w:rsid w:val="000F02E1"/>
    <w:rsid w:val="000F0305"/>
    <w:rsid w:val="000F5F6C"/>
    <w:rsid w:val="001040A1"/>
    <w:rsid w:val="001148BF"/>
    <w:rsid w:val="001277DE"/>
    <w:rsid w:val="0014544E"/>
    <w:rsid w:val="001549F9"/>
    <w:rsid w:val="001671C1"/>
    <w:rsid w:val="001736CC"/>
    <w:rsid w:val="001923B4"/>
    <w:rsid w:val="001A1436"/>
    <w:rsid w:val="001B53DB"/>
    <w:rsid w:val="001C25C5"/>
    <w:rsid w:val="002055F0"/>
    <w:rsid w:val="002250C4"/>
    <w:rsid w:val="002459E9"/>
    <w:rsid w:val="00245B5A"/>
    <w:rsid w:val="0029164A"/>
    <w:rsid w:val="00293986"/>
    <w:rsid w:val="002A4647"/>
    <w:rsid w:val="002B34E3"/>
    <w:rsid w:val="002B4085"/>
    <w:rsid w:val="002C09FE"/>
    <w:rsid w:val="002D1B11"/>
    <w:rsid w:val="002D597B"/>
    <w:rsid w:val="002F75CA"/>
    <w:rsid w:val="0031028E"/>
    <w:rsid w:val="00326B4F"/>
    <w:rsid w:val="00337D67"/>
    <w:rsid w:val="00354000"/>
    <w:rsid w:val="003672FD"/>
    <w:rsid w:val="003A54A9"/>
    <w:rsid w:val="003B4A9C"/>
    <w:rsid w:val="003D5C12"/>
    <w:rsid w:val="003F13EF"/>
    <w:rsid w:val="00440316"/>
    <w:rsid w:val="00453DC1"/>
    <w:rsid w:val="004547EB"/>
    <w:rsid w:val="00457FB4"/>
    <w:rsid w:val="00492828"/>
    <w:rsid w:val="004A4EB8"/>
    <w:rsid w:val="004A6AEA"/>
    <w:rsid w:val="004B293B"/>
    <w:rsid w:val="004C2302"/>
    <w:rsid w:val="004F74B9"/>
    <w:rsid w:val="00547FEA"/>
    <w:rsid w:val="00564DB3"/>
    <w:rsid w:val="00570754"/>
    <w:rsid w:val="005767AE"/>
    <w:rsid w:val="005903A3"/>
    <w:rsid w:val="0060264E"/>
    <w:rsid w:val="00617EAF"/>
    <w:rsid w:val="00635EAA"/>
    <w:rsid w:val="00694D22"/>
    <w:rsid w:val="006C077C"/>
    <w:rsid w:val="006C6E09"/>
    <w:rsid w:val="006F12AA"/>
    <w:rsid w:val="00706A61"/>
    <w:rsid w:val="00733412"/>
    <w:rsid w:val="00735D8A"/>
    <w:rsid w:val="00743343"/>
    <w:rsid w:val="00765367"/>
    <w:rsid w:val="00770214"/>
    <w:rsid w:val="00772DB7"/>
    <w:rsid w:val="00774101"/>
    <w:rsid w:val="00786C5C"/>
    <w:rsid w:val="00790270"/>
    <w:rsid w:val="007A1FDE"/>
    <w:rsid w:val="007F27B6"/>
    <w:rsid w:val="00827570"/>
    <w:rsid w:val="00836F2F"/>
    <w:rsid w:val="00837755"/>
    <w:rsid w:val="008C0728"/>
    <w:rsid w:val="0092506E"/>
    <w:rsid w:val="009375CC"/>
    <w:rsid w:val="00956EA9"/>
    <w:rsid w:val="00980DBC"/>
    <w:rsid w:val="009840A6"/>
    <w:rsid w:val="00985C71"/>
    <w:rsid w:val="009960D7"/>
    <w:rsid w:val="009A1898"/>
    <w:rsid w:val="009B0D37"/>
    <w:rsid w:val="009B23CD"/>
    <w:rsid w:val="009B4950"/>
    <w:rsid w:val="009C44E2"/>
    <w:rsid w:val="009C6262"/>
    <w:rsid w:val="009E1F63"/>
    <w:rsid w:val="009E48B1"/>
    <w:rsid w:val="00A0197D"/>
    <w:rsid w:val="00A03712"/>
    <w:rsid w:val="00A115AB"/>
    <w:rsid w:val="00A141E5"/>
    <w:rsid w:val="00A3574E"/>
    <w:rsid w:val="00A441CF"/>
    <w:rsid w:val="00A44390"/>
    <w:rsid w:val="00A44823"/>
    <w:rsid w:val="00A628EA"/>
    <w:rsid w:val="00A808EC"/>
    <w:rsid w:val="00A87252"/>
    <w:rsid w:val="00A9617E"/>
    <w:rsid w:val="00AA028C"/>
    <w:rsid w:val="00AA3F22"/>
    <w:rsid w:val="00AB39B7"/>
    <w:rsid w:val="00AB7CE1"/>
    <w:rsid w:val="00AC5082"/>
    <w:rsid w:val="00AE13C1"/>
    <w:rsid w:val="00B10F78"/>
    <w:rsid w:val="00B20E08"/>
    <w:rsid w:val="00B25355"/>
    <w:rsid w:val="00B26352"/>
    <w:rsid w:val="00B57258"/>
    <w:rsid w:val="00B663EC"/>
    <w:rsid w:val="00B77E5E"/>
    <w:rsid w:val="00B87411"/>
    <w:rsid w:val="00B94E28"/>
    <w:rsid w:val="00BB593E"/>
    <w:rsid w:val="00C44FD1"/>
    <w:rsid w:val="00C81D67"/>
    <w:rsid w:val="00C94438"/>
    <w:rsid w:val="00CA6E1D"/>
    <w:rsid w:val="00CB7DD5"/>
    <w:rsid w:val="00CC66E0"/>
    <w:rsid w:val="00CF0AEF"/>
    <w:rsid w:val="00D25E79"/>
    <w:rsid w:val="00D66DD6"/>
    <w:rsid w:val="00D74F02"/>
    <w:rsid w:val="00D82FFA"/>
    <w:rsid w:val="00D85F87"/>
    <w:rsid w:val="00DB008E"/>
    <w:rsid w:val="00DC3BE7"/>
    <w:rsid w:val="00DD10C0"/>
    <w:rsid w:val="00DD163C"/>
    <w:rsid w:val="00DE5CBD"/>
    <w:rsid w:val="00E01D5B"/>
    <w:rsid w:val="00E21463"/>
    <w:rsid w:val="00E23967"/>
    <w:rsid w:val="00E34A01"/>
    <w:rsid w:val="00E6264E"/>
    <w:rsid w:val="00E6471F"/>
    <w:rsid w:val="00E80E57"/>
    <w:rsid w:val="00E86C54"/>
    <w:rsid w:val="00E93DD2"/>
    <w:rsid w:val="00EA1E87"/>
    <w:rsid w:val="00EA714E"/>
    <w:rsid w:val="00EB19D3"/>
    <w:rsid w:val="00EB38ED"/>
    <w:rsid w:val="00ED05A4"/>
    <w:rsid w:val="00ED2CDD"/>
    <w:rsid w:val="00F37D03"/>
    <w:rsid w:val="00F43719"/>
    <w:rsid w:val="00F706D0"/>
    <w:rsid w:val="00FA2ACA"/>
    <w:rsid w:val="00FA3C94"/>
    <w:rsid w:val="00FB187F"/>
    <w:rsid w:val="00FE05B9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8393D"/>
  <w15:docId w15:val="{8F3C7DE9-DF20-4AAC-9D3B-D6601BFC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A3F22"/>
    <w:pPr>
      <w:keepNext/>
      <w:ind w:firstLine="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A3F22"/>
    <w:rPr>
      <w:sz w:val="28"/>
    </w:rPr>
  </w:style>
  <w:style w:type="paragraph" w:styleId="a3">
    <w:name w:val="Balloon Text"/>
    <w:basedOn w:val="a"/>
    <w:semiHidden/>
    <w:rsid w:val="003102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0646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4665"/>
  </w:style>
  <w:style w:type="paragraph" w:styleId="a6">
    <w:name w:val="footer"/>
    <w:basedOn w:val="a"/>
    <w:rsid w:val="000C703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F75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CF0AEF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CF0AE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мга</vt:lpstr>
    </vt:vector>
  </TitlesOfParts>
  <Company>МГА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мга</dc:title>
  <dc:creator>Mac Excell</dc:creator>
  <cp:lastModifiedBy>berkoldolga@outlook.com</cp:lastModifiedBy>
  <cp:revision>10</cp:revision>
  <cp:lastPrinted>2023-11-27T07:31:00Z</cp:lastPrinted>
  <dcterms:created xsi:type="dcterms:W3CDTF">2023-11-23T13:05:00Z</dcterms:created>
  <dcterms:modified xsi:type="dcterms:W3CDTF">2023-11-27T13:58:00Z</dcterms:modified>
</cp:coreProperties>
</file>